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CE5" w:rsidRPr="007B12F6" w:rsidRDefault="00322CE5" w:rsidP="00322CE5">
      <w:pPr>
        <w:spacing w:after="0" w:line="240" w:lineRule="auto"/>
        <w:jc w:val="right"/>
        <w:rPr>
          <w:rFonts w:ascii="Times New Roman" w:hAnsi="Times New Roman" w:cs="Times New Roman"/>
          <w:b/>
          <w:szCs w:val="20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</w:rPr>
        <w:t>Приложение № 1</w:t>
      </w:r>
    </w:p>
    <w:p w:rsidR="00322CE5" w:rsidRPr="007B12F6" w:rsidRDefault="00322CE5" w:rsidP="00322CE5">
      <w:pPr>
        <w:spacing w:after="0" w:line="240" w:lineRule="auto"/>
        <w:jc w:val="right"/>
        <w:rPr>
          <w:rFonts w:ascii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к ООП С</w:t>
      </w:r>
      <w:r w:rsidRPr="007B12F6">
        <w:rPr>
          <w:rFonts w:ascii="Times New Roman" w:eastAsia="Times New Roman" w:hAnsi="Times New Roman" w:cs="Times New Roman"/>
          <w:b/>
          <w:sz w:val="28"/>
          <w:szCs w:val="24"/>
        </w:rPr>
        <w:t>ОО</w:t>
      </w:r>
    </w:p>
    <w:p w:rsidR="00322CE5" w:rsidRPr="007B12F6" w:rsidRDefault="00322CE5" w:rsidP="00322CE5">
      <w:pPr>
        <w:spacing w:after="0" w:line="238" w:lineRule="auto"/>
        <w:jc w:val="right"/>
        <w:rPr>
          <w:rFonts w:ascii="Times New Roman" w:hAnsi="Times New Roman" w:cs="Times New Roman"/>
          <w:b/>
          <w:szCs w:val="20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</w:rPr>
        <w:t>ФГОС</w:t>
      </w: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322CE5" w:rsidRPr="007B12F6" w:rsidRDefault="00322CE5" w:rsidP="00322CE5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322CE5" w:rsidRPr="007B12F6" w:rsidRDefault="00322CE5" w:rsidP="00322CE5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7B12F6">
        <w:rPr>
          <w:rFonts w:ascii="Times New Roman" w:eastAsia="Times New Roman" w:hAnsi="Times New Roman" w:cs="Times New Roman"/>
          <w:sz w:val="40"/>
          <w:szCs w:val="40"/>
        </w:rPr>
        <w:t>по учебному предмету</w:t>
      </w:r>
    </w:p>
    <w:p w:rsidR="00322CE5" w:rsidRPr="007B12F6" w:rsidRDefault="008D294D" w:rsidP="00322CE5">
      <w:pPr>
        <w:spacing w:after="0" w:line="240" w:lineRule="auto"/>
        <w:ind w:right="-23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«Биология</w:t>
      </w:r>
      <w:r w:rsidR="00322CE5">
        <w:rPr>
          <w:rFonts w:ascii="Times New Roman" w:eastAsia="Times New Roman" w:hAnsi="Times New Roman" w:cs="Times New Roman"/>
          <w:sz w:val="40"/>
          <w:szCs w:val="40"/>
        </w:rPr>
        <w:t>»</w:t>
      </w:r>
    </w:p>
    <w:p w:rsidR="00322CE5" w:rsidRPr="007B12F6" w:rsidRDefault="00322CE5" w:rsidP="00322CE5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10-11</w:t>
      </w:r>
      <w:r w:rsidRPr="007B12F6">
        <w:rPr>
          <w:rFonts w:ascii="Times New Roman" w:eastAsia="Times New Roman" w:hAnsi="Times New Roman" w:cs="Times New Roman"/>
          <w:sz w:val="40"/>
          <w:szCs w:val="40"/>
        </w:rPr>
        <w:t xml:space="preserve"> класс</w:t>
      </w:r>
      <w:r>
        <w:rPr>
          <w:rFonts w:ascii="Times New Roman" w:eastAsia="Times New Roman" w:hAnsi="Times New Roman" w:cs="Times New Roman"/>
          <w:sz w:val="40"/>
          <w:szCs w:val="40"/>
        </w:rPr>
        <w:t>ы</w:t>
      </w:r>
    </w:p>
    <w:p w:rsidR="00322CE5" w:rsidRPr="00860B4B" w:rsidRDefault="00322CE5" w:rsidP="00322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2CE5" w:rsidRPr="00860B4B" w:rsidRDefault="00322CE5" w:rsidP="00322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2CE5" w:rsidRPr="00860B4B" w:rsidRDefault="00322CE5" w:rsidP="00322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8D294D" w:rsidRDefault="008D294D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8D294D" w:rsidRDefault="008D294D" w:rsidP="00322CE5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322CE5" w:rsidRDefault="00322CE5" w:rsidP="00322CE5">
      <w:pPr>
        <w:pStyle w:val="a3"/>
        <w:spacing w:line="360" w:lineRule="auto"/>
        <w:ind w:left="3686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D294D" w:rsidRPr="008D294D" w:rsidRDefault="008D294D" w:rsidP="008D29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294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proofErr w:type="gramStart"/>
      <w:r w:rsidRPr="009F3BF9">
        <w:rPr>
          <w:rFonts w:ascii="Times New Roman" w:hAnsi="Times New Roman" w:cs="Times New Roman"/>
          <w:sz w:val="24"/>
          <w:szCs w:val="24"/>
        </w:rPr>
        <w:t>биологии  составлена</w:t>
      </w:r>
      <w:proofErr w:type="gramEnd"/>
      <w:r w:rsidRPr="009F3BF9">
        <w:rPr>
          <w:rFonts w:ascii="Times New Roman" w:hAnsi="Times New Roman" w:cs="Times New Roman"/>
          <w:sz w:val="24"/>
          <w:szCs w:val="24"/>
        </w:rPr>
        <w:t xml:space="preserve"> на основе: средн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9F3BF9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ого уровня</w:t>
      </w:r>
      <w:r w:rsidRPr="009F3BF9">
        <w:rPr>
          <w:rFonts w:ascii="Times New Roman" w:hAnsi="Times New Roman" w:cs="Times New Roman"/>
          <w:sz w:val="24"/>
          <w:szCs w:val="24"/>
        </w:rPr>
        <w:t xml:space="preserve"> (10-11 </w:t>
      </w:r>
      <w:proofErr w:type="spellStart"/>
      <w:r w:rsidRPr="009F3BF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>.)</w:t>
      </w:r>
    </w:p>
    <w:p w:rsidR="00847642" w:rsidRPr="009F3BF9" w:rsidRDefault="00847642" w:rsidP="0084764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Примерной программы среднего общего образования по биологии и авторской программы по биологии В. В. Пасечника 10-11 классы. Программы для общеобразовательных учреждений: базовый уровень. Биология 5-11классы. Сборник программ « Просвещение»,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F3BF9">
        <w:rPr>
          <w:rFonts w:ascii="Times New Roman" w:hAnsi="Times New Roman" w:cs="Times New Roman"/>
          <w:sz w:val="24"/>
          <w:szCs w:val="24"/>
        </w:rPr>
        <w:t xml:space="preserve"> г).</w:t>
      </w:r>
    </w:p>
    <w:p w:rsidR="00847642" w:rsidRPr="009F3BF9" w:rsidRDefault="00847642" w:rsidP="0084764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29.12.2012 г. № 279-ФЗ «Об образовании в Российской Федерации»</w:t>
      </w:r>
    </w:p>
    <w:p w:rsidR="00847642" w:rsidRPr="009F3BF9" w:rsidRDefault="00847642" w:rsidP="0084764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Приказ Минобразования РФ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17.12.2010г №1897» №1577.</w:t>
      </w:r>
    </w:p>
    <w:p w:rsidR="00847642" w:rsidRPr="009F3BF9" w:rsidRDefault="00847642" w:rsidP="0084764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Положения о рабочих программах МБОУ «СОШ № </w:t>
      </w:r>
      <w:proofErr w:type="gramStart"/>
      <w:r w:rsidRPr="00F2126A">
        <w:rPr>
          <w:rFonts w:ascii="Times New Roman" w:hAnsi="Times New Roman" w:cs="Times New Roman"/>
          <w:sz w:val="24"/>
          <w:szCs w:val="24"/>
        </w:rPr>
        <w:t xml:space="preserve">3 </w:t>
      </w:r>
      <w:r w:rsidRPr="009F3BF9">
        <w:rPr>
          <w:rFonts w:ascii="Times New Roman" w:hAnsi="Times New Roman" w:cs="Times New Roman"/>
          <w:sz w:val="24"/>
          <w:szCs w:val="24"/>
        </w:rPr>
        <w:t xml:space="preserve"> г</w:t>
      </w:r>
      <w:r w:rsidRPr="00F2126A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Грозного</w:t>
      </w:r>
      <w:r w:rsidRPr="009F3BF9">
        <w:rPr>
          <w:rFonts w:ascii="Times New Roman" w:hAnsi="Times New Roman" w:cs="Times New Roman"/>
          <w:sz w:val="24"/>
          <w:szCs w:val="24"/>
        </w:rPr>
        <w:t>» ;</w:t>
      </w:r>
    </w:p>
    <w:p w:rsidR="00847642" w:rsidRPr="009F3BF9" w:rsidRDefault="00847642" w:rsidP="0084764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Средняя образовательная программа основного общего образования МБОУ «СОШ № </w:t>
      </w:r>
      <w:r w:rsidRPr="00F2126A">
        <w:rPr>
          <w:rFonts w:ascii="Times New Roman" w:hAnsi="Times New Roman" w:cs="Times New Roman"/>
          <w:sz w:val="24"/>
          <w:szCs w:val="24"/>
        </w:rPr>
        <w:t xml:space="preserve">3 </w:t>
      </w:r>
      <w:r w:rsidRPr="009F3BF9">
        <w:rPr>
          <w:rFonts w:ascii="Times New Roman" w:hAnsi="Times New Roman" w:cs="Times New Roman"/>
          <w:sz w:val="24"/>
          <w:szCs w:val="24"/>
        </w:rPr>
        <w:t xml:space="preserve"> г</w:t>
      </w:r>
      <w:r w:rsidRPr="00F212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Грозного</w:t>
      </w:r>
      <w:r w:rsidRPr="009F3BF9">
        <w:rPr>
          <w:rFonts w:ascii="Times New Roman" w:hAnsi="Times New Roman" w:cs="Times New Roman"/>
          <w:sz w:val="24"/>
          <w:szCs w:val="24"/>
        </w:rPr>
        <w:t>»;</w:t>
      </w:r>
    </w:p>
    <w:p w:rsidR="00847642" w:rsidRPr="009F3BF9" w:rsidRDefault="00847642" w:rsidP="0084764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Учебного плана МБОУ «СОШ № </w:t>
      </w:r>
      <w:r w:rsidRPr="00F2126A">
        <w:rPr>
          <w:rFonts w:ascii="Times New Roman" w:hAnsi="Times New Roman" w:cs="Times New Roman"/>
          <w:sz w:val="24"/>
          <w:szCs w:val="24"/>
        </w:rPr>
        <w:t xml:space="preserve">3 </w:t>
      </w:r>
      <w:r w:rsidRPr="009F3BF9">
        <w:rPr>
          <w:rFonts w:ascii="Times New Roman" w:hAnsi="Times New Roman" w:cs="Times New Roman"/>
          <w:sz w:val="24"/>
          <w:szCs w:val="24"/>
        </w:rPr>
        <w:t xml:space="preserve"> г</w:t>
      </w:r>
      <w:r w:rsidRPr="00F212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Грозного</w:t>
      </w:r>
      <w:r w:rsidRPr="009F3BF9">
        <w:rPr>
          <w:rFonts w:ascii="Times New Roman" w:hAnsi="Times New Roman" w:cs="Times New Roman"/>
          <w:sz w:val="24"/>
          <w:szCs w:val="24"/>
        </w:rPr>
        <w:t>»» В рабочей программе соблюдается преемственность с примерными программами среднего общего образования, в том числе и в использовании основных видов учебной деятельности обучающихся.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Данную рабочую программу реализует следующий учебник:</w:t>
      </w: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В.В. Пасечник, </w:t>
      </w:r>
      <w:proofErr w:type="spellStart"/>
      <w:r w:rsidRPr="009F3BF9">
        <w:rPr>
          <w:rFonts w:ascii="Times New Roman" w:hAnsi="Times New Roman" w:cs="Times New Roman"/>
          <w:sz w:val="24"/>
          <w:szCs w:val="24"/>
        </w:rPr>
        <w:t>А.А.Каменский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3BF9">
        <w:rPr>
          <w:rFonts w:ascii="Times New Roman" w:hAnsi="Times New Roman" w:cs="Times New Roman"/>
          <w:sz w:val="24"/>
          <w:szCs w:val="24"/>
        </w:rPr>
        <w:t>А.М.Рубцов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 xml:space="preserve"> и др. Биология 10-11 к</w:t>
      </w:r>
      <w:r>
        <w:rPr>
          <w:rFonts w:ascii="Times New Roman" w:hAnsi="Times New Roman" w:cs="Times New Roman"/>
          <w:sz w:val="24"/>
          <w:szCs w:val="24"/>
        </w:rPr>
        <w:t xml:space="preserve">ласс «Линия жизни» 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- 68</w:t>
      </w:r>
      <w:r w:rsidRPr="009F3BF9">
        <w:rPr>
          <w:rFonts w:ascii="Times New Roman" w:hAnsi="Times New Roman" w:cs="Times New Roman"/>
          <w:sz w:val="24"/>
          <w:szCs w:val="24"/>
        </w:rPr>
        <w:t xml:space="preserve"> ч, 2 ч в неделю.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11 класс - 6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F3BF9">
        <w:rPr>
          <w:rFonts w:ascii="Times New Roman" w:hAnsi="Times New Roman" w:cs="Times New Roman"/>
          <w:sz w:val="24"/>
          <w:szCs w:val="24"/>
        </w:rPr>
        <w:t xml:space="preserve"> ч, 2 ч в неделю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94D" w:rsidRPr="009F3BF9" w:rsidRDefault="008D294D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F553B3" w:rsidRDefault="00847642" w:rsidP="00847642">
      <w:pPr>
        <w:pStyle w:val="a3"/>
        <w:numPr>
          <w:ilvl w:val="0"/>
          <w:numId w:val="19"/>
        </w:numPr>
        <w:spacing w:after="0" w:line="360" w:lineRule="auto"/>
        <w:ind w:left="1985"/>
        <w:jc w:val="both"/>
        <w:rPr>
          <w:rFonts w:ascii="Times New Roman" w:hAnsi="Times New Roman"/>
          <w:b/>
          <w:sz w:val="28"/>
          <w:szCs w:val="28"/>
        </w:rPr>
      </w:pPr>
      <w:r w:rsidRPr="009F3BF9">
        <w:rPr>
          <w:rFonts w:ascii="Times New Roman" w:hAnsi="Times New Roman"/>
          <w:b/>
          <w:sz w:val="28"/>
          <w:szCs w:val="28"/>
        </w:rPr>
        <w:lastRenderedPageBreak/>
        <w:t>Планируемые  результ</w:t>
      </w:r>
      <w:r>
        <w:rPr>
          <w:rFonts w:ascii="Times New Roman" w:hAnsi="Times New Roman"/>
          <w:b/>
          <w:sz w:val="28"/>
          <w:szCs w:val="28"/>
        </w:rPr>
        <w:t>аты освоения учебного предмета</w:t>
      </w:r>
    </w:p>
    <w:p w:rsidR="00847642" w:rsidRPr="009F3BF9" w:rsidRDefault="00847642" w:rsidP="0084764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основной образовательной программы среднего общего образования должны отражать: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47642" w:rsidRPr="00F553B3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47642" w:rsidRPr="009F3BF9" w:rsidRDefault="00847642" w:rsidP="0084764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BF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F3BF9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основной образовательной программы основного общего образования должны отражать: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847642" w:rsidRPr="009F3BF9" w:rsidRDefault="00847642" w:rsidP="008476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 словарями и другими поисковыми   системами;</w:t>
      </w:r>
      <w:r w:rsidRPr="009F3BF9">
        <w:rPr>
          <w:rFonts w:ascii="Times New Roman" w:hAnsi="Times New Roman" w:cs="Times New Roman"/>
          <w:sz w:val="24"/>
          <w:szCs w:val="24"/>
        </w:rPr>
        <w:br/>
        <w:t xml:space="preserve">12) формирование и развитие экологического мышления, умение применять его в </w:t>
      </w:r>
      <w:proofErr w:type="spellStart"/>
      <w:r w:rsidRPr="009F3BF9">
        <w:rPr>
          <w:rFonts w:ascii="Times New Roman" w:hAnsi="Times New Roman" w:cs="Times New Roman"/>
          <w:sz w:val="24"/>
          <w:szCs w:val="24"/>
        </w:rPr>
        <w:t>познавательной,коммуникативной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>,     социальной    практике и профессиональной ориентации.</w:t>
      </w:r>
    </w:p>
    <w:p w:rsidR="00847642" w:rsidRPr="00F553B3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47642" w:rsidRPr="009F3BF9" w:rsidRDefault="00847642" w:rsidP="008476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847642" w:rsidRPr="009F3BF9" w:rsidRDefault="00847642" w:rsidP="008476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847642" w:rsidRPr="009F3BF9" w:rsidRDefault="00847642" w:rsidP="008476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847642" w:rsidRPr="009F3BF9" w:rsidRDefault="00847642" w:rsidP="008476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847642" w:rsidRPr="009F3BF9" w:rsidRDefault="00847642" w:rsidP="008476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847642" w:rsidRPr="009F3BF9" w:rsidRDefault="00847642" w:rsidP="008476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выбирать из предложенных вариантов и самостоятельно искать средства/ресурсы для решения задачи/достижения цели;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47642" w:rsidRPr="009F3BF9" w:rsidRDefault="00847642" w:rsidP="0084764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847642" w:rsidRPr="009F3BF9" w:rsidRDefault="00847642" w:rsidP="0084764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847642" w:rsidRPr="009F3BF9" w:rsidRDefault="00847642" w:rsidP="0084764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847642" w:rsidRPr="009F3BF9" w:rsidRDefault="00847642" w:rsidP="0084764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:rsidR="00847642" w:rsidRPr="009F3BF9" w:rsidRDefault="00847642" w:rsidP="0084764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47642" w:rsidRPr="009F3BF9" w:rsidRDefault="00847642" w:rsidP="0084764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47642" w:rsidRPr="009F3BF9" w:rsidRDefault="00847642" w:rsidP="0084764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47642" w:rsidRPr="009F3BF9" w:rsidRDefault="00847642" w:rsidP="00847642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847642" w:rsidRPr="009F3BF9" w:rsidRDefault="00847642" w:rsidP="0084764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47642" w:rsidRPr="009F3BF9" w:rsidRDefault="00847642" w:rsidP="0084764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847642" w:rsidRPr="009F3BF9" w:rsidRDefault="00847642" w:rsidP="0084764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847642" w:rsidRPr="009F3BF9" w:rsidRDefault="00847642" w:rsidP="0084764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847642" w:rsidRPr="009F3BF9" w:rsidRDefault="00847642" w:rsidP="0084764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47642" w:rsidRPr="00F553B3" w:rsidRDefault="00847642" w:rsidP="00847642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выделять общий признак двух или нескольких предметов или явлений и объяснять их сходство;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BF9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847642" w:rsidRPr="009F3BF9" w:rsidRDefault="00847642" w:rsidP="0084764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847642" w:rsidRPr="009F3BF9" w:rsidRDefault="00847642" w:rsidP="0084764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847642" w:rsidRPr="009F3BF9" w:rsidRDefault="00847642" w:rsidP="0084764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847642" w:rsidRPr="009F3BF9" w:rsidRDefault="00847642" w:rsidP="0084764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847642" w:rsidRPr="009F3BF9" w:rsidRDefault="00847642" w:rsidP="0084764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847642" w:rsidRPr="009F3BF9" w:rsidRDefault="00847642" w:rsidP="0084764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847642" w:rsidRPr="009F3BF9" w:rsidRDefault="00847642" w:rsidP="0084764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9F3BF9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>);</w:t>
      </w:r>
    </w:p>
    <w:p w:rsidR="00847642" w:rsidRPr="009F3BF9" w:rsidRDefault="00847642" w:rsidP="00847642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47642" w:rsidRPr="009F3BF9" w:rsidRDefault="00847642" w:rsidP="0084764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847642" w:rsidRPr="009F3BF9" w:rsidRDefault="00847642" w:rsidP="0084764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847642" w:rsidRPr="009F3BF9" w:rsidRDefault="00847642" w:rsidP="0084764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847642" w:rsidRPr="009F3BF9" w:rsidRDefault="00847642" w:rsidP="0084764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847642" w:rsidRPr="009F3BF9" w:rsidRDefault="00847642" w:rsidP="0084764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распространять экологические знания и участвовать в практических делах по защите окружающей среды;</w:t>
      </w:r>
    </w:p>
    <w:p w:rsidR="00847642" w:rsidRPr="009F3BF9" w:rsidRDefault="00847642" w:rsidP="00847642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847642" w:rsidRPr="009F3BF9" w:rsidRDefault="00847642" w:rsidP="00847642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847642" w:rsidRPr="009F3BF9" w:rsidRDefault="00847642" w:rsidP="00847642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847642" w:rsidRPr="009F3BF9" w:rsidRDefault="00847642" w:rsidP="00847642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847642" w:rsidRPr="00F553B3" w:rsidRDefault="00847642" w:rsidP="00847642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847642" w:rsidRPr="009F3BF9" w:rsidRDefault="00847642" w:rsidP="0084764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847642" w:rsidRPr="009F3BF9" w:rsidRDefault="00847642" w:rsidP="0084764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47642" w:rsidRPr="009F3BF9" w:rsidRDefault="00847642" w:rsidP="0084764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847642" w:rsidRPr="009F3BF9" w:rsidRDefault="00847642" w:rsidP="0084764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47642" w:rsidRPr="009F3BF9" w:rsidRDefault="00847642" w:rsidP="0084764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847642" w:rsidRPr="009F3BF9" w:rsidRDefault="00847642" w:rsidP="0084764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847642" w:rsidRPr="009F3BF9" w:rsidRDefault="00847642" w:rsidP="0084764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847642" w:rsidRPr="009F3BF9" w:rsidRDefault="00847642" w:rsidP="0084764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847642" w:rsidRPr="009F3BF9" w:rsidRDefault="00847642" w:rsidP="0084764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47642" w:rsidRPr="009F3BF9" w:rsidRDefault="00847642" w:rsidP="00847642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9F3BF9" w:rsidRDefault="00847642" w:rsidP="008476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основной образовательной программы среднего общего образования.</w:t>
      </w:r>
    </w:p>
    <w:p w:rsidR="00847642" w:rsidRPr="009F3BF9" w:rsidRDefault="00847642" w:rsidP="008476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биологии в основной школе: </w:t>
      </w:r>
    </w:p>
    <w:p w:rsidR="00847642" w:rsidRPr="009F3BF9" w:rsidRDefault="00847642" w:rsidP="008476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9F3BF9">
        <w:rPr>
          <w:rFonts w:ascii="Times New Roman" w:hAnsi="Times New Roman" w:cs="Times New Roman"/>
          <w:sz w:val="24"/>
          <w:szCs w:val="24"/>
        </w:rPr>
        <w:t xml:space="preserve">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847642" w:rsidRPr="009F3BF9" w:rsidRDefault="00847642" w:rsidP="008476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Выпускник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847642" w:rsidRPr="009F3BF9" w:rsidRDefault="00847642" w:rsidP="008476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847642" w:rsidRPr="009F3BF9" w:rsidRDefault="00847642" w:rsidP="008476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 xml:space="preserve">           Выпускник получит возможность научиться: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•</w:t>
      </w:r>
      <w:r w:rsidRPr="009F3BF9">
        <w:rPr>
          <w:rFonts w:ascii="Times New Roman" w:hAnsi="Times New Roman" w:cs="Times New Roman"/>
          <w:sz w:val="24"/>
          <w:szCs w:val="24"/>
        </w:rPr>
        <w:tab/>
        <w:t>осознанно использовать знания основных правил поведения в природе и основ здорового образа жизни в быту;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•</w:t>
      </w:r>
      <w:r w:rsidRPr="009F3BF9">
        <w:rPr>
          <w:rFonts w:ascii="Times New Roman" w:hAnsi="Times New Roman" w:cs="Times New Roman"/>
          <w:sz w:val="24"/>
          <w:szCs w:val="24"/>
        </w:rPr>
        <w:tab/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847642" w:rsidRPr="009F3BF9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•</w:t>
      </w:r>
      <w:r w:rsidRPr="009F3BF9">
        <w:rPr>
          <w:rFonts w:ascii="Times New Roman" w:hAnsi="Times New Roman" w:cs="Times New Roman"/>
          <w:sz w:val="24"/>
          <w:szCs w:val="24"/>
        </w:rPr>
        <w:tab/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F3BF9">
        <w:rPr>
          <w:rFonts w:ascii="Times New Roman" w:hAnsi="Times New Roman" w:cs="Times New Roman"/>
          <w:sz w:val="24"/>
          <w:szCs w:val="24"/>
        </w:rPr>
        <w:tab/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</w:t>
      </w:r>
      <w:r>
        <w:rPr>
          <w:rFonts w:ascii="Times New Roman" w:hAnsi="Times New Roman" w:cs="Times New Roman"/>
          <w:sz w:val="24"/>
          <w:szCs w:val="24"/>
        </w:rPr>
        <w:t>обенности аудитории сверстников</w:t>
      </w: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F553B3" w:rsidRDefault="00847642" w:rsidP="00847642">
      <w:pPr>
        <w:pStyle w:val="a3"/>
        <w:numPr>
          <w:ilvl w:val="0"/>
          <w:numId w:val="19"/>
        </w:numPr>
        <w:spacing w:after="0" w:line="360" w:lineRule="auto"/>
        <w:ind w:firstLine="32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CB36C5">
        <w:rPr>
          <w:rFonts w:ascii="Times New Roman" w:eastAsia="Times New Roman" w:hAnsi="Times New Roman"/>
          <w:b/>
          <w:color w:val="000000"/>
          <w:sz w:val="28"/>
          <w:szCs w:val="28"/>
        </w:rPr>
        <w:t>Содержание курса биологии</w:t>
      </w:r>
    </w:p>
    <w:p w:rsidR="00847642" w:rsidRPr="00F553B3" w:rsidRDefault="00847642" w:rsidP="00847642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F3BF9">
        <w:rPr>
          <w:rFonts w:ascii="Times New Roman" w:eastAsia="Times New Roman" w:hAnsi="Times New Roman"/>
          <w:b/>
          <w:color w:val="000000"/>
          <w:sz w:val="24"/>
          <w:szCs w:val="24"/>
        </w:rPr>
        <w:t>10 Класс</w:t>
      </w:r>
    </w:p>
    <w:p w:rsidR="00847642" w:rsidRPr="009F3BF9" w:rsidRDefault="00847642" w:rsidP="008476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</w:rPr>
      </w:pPr>
      <w:r w:rsidRPr="009F3BF9">
        <w:rPr>
          <w:rFonts w:ascii="Times New Roman" w:eastAsia="Times New Roman" w:hAnsi="Times New Roman"/>
          <w:b/>
          <w:bCs/>
          <w:color w:val="000000"/>
        </w:rPr>
        <w:t>Введение (+повторение). (10ч.)</w:t>
      </w:r>
    </w:p>
    <w:p w:rsidR="00847642" w:rsidRPr="009F3BF9" w:rsidRDefault="00847642" w:rsidP="008476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Cs/>
          <w:color w:val="000000"/>
        </w:rPr>
      </w:pPr>
      <w:r w:rsidRPr="009F3BF9">
        <w:rPr>
          <w:rFonts w:ascii="Times New Roman" w:eastAsia="Times New Roman" w:hAnsi="Times New Roman"/>
          <w:bCs/>
          <w:color w:val="000000"/>
        </w:rPr>
        <w:t xml:space="preserve">Биология в системе наук.  </w:t>
      </w:r>
      <w:r w:rsidRPr="009F3BF9">
        <w:rPr>
          <w:rFonts w:ascii="Times New Roman" w:hAnsi="Times New Roman"/>
        </w:rPr>
        <w:t xml:space="preserve">Объект изучения биологии. </w:t>
      </w:r>
      <w:r w:rsidRPr="009F3BF9">
        <w:rPr>
          <w:rFonts w:ascii="Times New Roman" w:eastAsia="Times New Roman" w:hAnsi="Times New Roman"/>
          <w:bCs/>
          <w:color w:val="000000"/>
        </w:rPr>
        <w:t xml:space="preserve"> </w:t>
      </w:r>
      <w:r w:rsidRPr="009F3BF9">
        <w:rPr>
          <w:rFonts w:ascii="Times New Roman" w:hAnsi="Times New Roman"/>
        </w:rPr>
        <w:t>Методы научного познания в биологии. Биологические системы и их свойства.</w:t>
      </w:r>
    </w:p>
    <w:p w:rsidR="00847642" w:rsidRPr="00F553B3" w:rsidRDefault="00847642" w:rsidP="00847642">
      <w:pPr>
        <w:shd w:val="clear" w:color="auto" w:fill="FFFFFF"/>
        <w:spacing w:line="360" w:lineRule="auto"/>
        <w:jc w:val="both"/>
        <w:rPr>
          <w:rFonts w:ascii="Times New Roman" w:hAnsi="Times New Roman"/>
          <w:u w:val="single"/>
        </w:rPr>
      </w:pPr>
      <w:r w:rsidRPr="009F3BF9">
        <w:rPr>
          <w:rFonts w:ascii="Times New Roman" w:hAnsi="Times New Roman"/>
          <w:b/>
          <w:u w:val="single"/>
        </w:rPr>
        <w:t>Лабораторная работа №1</w:t>
      </w:r>
      <w:r w:rsidRPr="009F3BF9">
        <w:rPr>
          <w:rFonts w:ascii="Times New Roman" w:hAnsi="Times New Roman"/>
          <w:u w:val="single"/>
        </w:rPr>
        <w:t xml:space="preserve"> </w:t>
      </w:r>
      <w:r w:rsidRPr="009F3BF9">
        <w:rPr>
          <w:rFonts w:ascii="Times New Roman" w:eastAsia="Times New Roman" w:hAnsi="Times New Roman"/>
          <w:u w:val="single"/>
        </w:rPr>
        <w:t xml:space="preserve"> «</w:t>
      </w:r>
      <w:r>
        <w:rPr>
          <w:rFonts w:ascii="Times New Roman" w:eastAsia="Times New Roman" w:hAnsi="Times New Roman"/>
          <w:u w:val="single"/>
        </w:rPr>
        <w:t xml:space="preserve">Механизмы </w:t>
      </w:r>
      <w:proofErr w:type="spellStart"/>
      <w:r>
        <w:rPr>
          <w:rFonts w:ascii="Times New Roman" w:eastAsia="Times New Roman" w:hAnsi="Times New Roman"/>
          <w:u w:val="single"/>
        </w:rPr>
        <w:t>саморегуляции</w:t>
      </w:r>
      <w:proofErr w:type="spellEnd"/>
      <w:r w:rsidRPr="009F3BF9">
        <w:rPr>
          <w:rFonts w:ascii="Times New Roman" w:eastAsia="Times New Roman" w:hAnsi="Times New Roman"/>
          <w:u w:val="single"/>
        </w:rPr>
        <w:t>»</w:t>
      </w:r>
    </w:p>
    <w:p w:rsidR="00847642" w:rsidRPr="009F3BF9" w:rsidRDefault="00847642" w:rsidP="00847642">
      <w:pPr>
        <w:pStyle w:val="a3"/>
        <w:shd w:val="clear" w:color="auto" w:fill="FFFFFF"/>
        <w:spacing w:line="360" w:lineRule="auto"/>
        <w:ind w:left="0" w:firstLine="709"/>
        <w:jc w:val="both"/>
        <w:rPr>
          <w:rFonts w:ascii="Times New Roman" w:eastAsia="Times New Roman" w:hAnsi="Times New Roman"/>
          <w:b/>
          <w:bCs/>
          <w:color w:val="000000"/>
        </w:rPr>
      </w:pPr>
      <w:r w:rsidRPr="009F3BF9">
        <w:rPr>
          <w:rFonts w:ascii="Times New Roman" w:eastAsia="Times New Roman" w:hAnsi="Times New Roman"/>
          <w:b/>
          <w:bCs/>
          <w:color w:val="000000"/>
        </w:rPr>
        <w:t>Глава 1. Молекулярный уровень (14ч.)</w:t>
      </w:r>
    </w:p>
    <w:p w:rsidR="00847642" w:rsidRPr="009F3BF9" w:rsidRDefault="00847642" w:rsidP="00847642">
      <w:pPr>
        <w:pStyle w:val="a3"/>
        <w:shd w:val="clear" w:color="auto" w:fill="FFFFFF"/>
        <w:spacing w:line="360" w:lineRule="auto"/>
        <w:ind w:left="0"/>
        <w:jc w:val="both"/>
        <w:rPr>
          <w:rFonts w:ascii="Times New Roman" w:eastAsia="Times New Roman" w:hAnsi="Times New Roman"/>
          <w:bCs/>
          <w:color w:val="000000"/>
        </w:rPr>
      </w:pPr>
      <w:r w:rsidRPr="009F3BF9">
        <w:rPr>
          <w:rFonts w:ascii="Times New Roman" w:eastAsia="Times New Roman" w:hAnsi="Times New Roman"/>
          <w:bCs/>
          <w:color w:val="000000"/>
        </w:rPr>
        <w:t xml:space="preserve">Молекулярный уровень: общая характеристика. </w:t>
      </w:r>
      <w:r w:rsidRPr="009F3BF9">
        <w:rPr>
          <w:rFonts w:ascii="Times New Roman" w:hAnsi="Times New Roman"/>
        </w:rPr>
        <w:t>Неорганические вещества: вода, соли</w:t>
      </w:r>
    </w:p>
    <w:p w:rsidR="00847642" w:rsidRPr="009F3BF9" w:rsidRDefault="00847642" w:rsidP="00847642">
      <w:pPr>
        <w:pStyle w:val="a3"/>
        <w:shd w:val="clear" w:color="auto" w:fill="FFFFFF"/>
        <w:spacing w:line="360" w:lineRule="auto"/>
        <w:ind w:left="0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 xml:space="preserve">Липиды, их строение и функции. Углеводы, их строение и функции. Белки. Состав и структура белков. Белки. Функции белков. Ферменты — биологические катализаторы. Нуклеиновые кислоты: ДНК и РНК. АТФ и другие нуклеотиды. </w:t>
      </w:r>
    </w:p>
    <w:p w:rsidR="00847642" w:rsidRPr="009F3BF9" w:rsidRDefault="00847642" w:rsidP="00847642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 xml:space="preserve">Витамины. </w:t>
      </w:r>
    </w:p>
    <w:p w:rsidR="00847642" w:rsidRPr="00F553B3" w:rsidRDefault="00847642" w:rsidP="00847642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 xml:space="preserve">Вирусы — неклеточная форма жизни. </w:t>
      </w:r>
    </w:p>
    <w:p w:rsidR="00847642" w:rsidRPr="009F3BF9" w:rsidRDefault="00847642" w:rsidP="00847642">
      <w:pPr>
        <w:pStyle w:val="a3"/>
        <w:shd w:val="clear" w:color="auto" w:fill="FFFFFF"/>
        <w:spacing w:line="360" w:lineRule="auto"/>
        <w:ind w:left="0" w:firstLine="709"/>
        <w:jc w:val="both"/>
        <w:rPr>
          <w:rFonts w:ascii="Times New Roman" w:hAnsi="Times New Roman"/>
          <w:b/>
        </w:rPr>
      </w:pPr>
      <w:r w:rsidRPr="009F3BF9">
        <w:rPr>
          <w:rFonts w:ascii="Times New Roman" w:hAnsi="Times New Roman"/>
          <w:b/>
        </w:rPr>
        <w:t xml:space="preserve">Глава 2. Клеточный уровень </w:t>
      </w:r>
      <w:r>
        <w:rPr>
          <w:rFonts w:ascii="Times New Roman" w:hAnsi="Times New Roman"/>
          <w:b/>
        </w:rPr>
        <w:t>(44</w:t>
      </w:r>
      <w:r w:rsidRPr="009F3BF9">
        <w:rPr>
          <w:rFonts w:ascii="Times New Roman" w:hAnsi="Times New Roman"/>
          <w:b/>
        </w:rPr>
        <w:t>ч.)</w:t>
      </w:r>
    </w:p>
    <w:p w:rsidR="00847642" w:rsidRPr="009F3BF9" w:rsidRDefault="00847642" w:rsidP="00847642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 xml:space="preserve">Клеточный уровень: общая характеристика. Клеточная теория.  Строение клетки. Клеточная мембрана. Цитоплазма. Рибосомы. Ядро. Эндоплазматическая сеть. Вакуоли. Комплекс </w:t>
      </w:r>
      <w:proofErr w:type="spellStart"/>
      <w:r w:rsidRPr="009F3BF9">
        <w:rPr>
          <w:rFonts w:ascii="Times New Roman" w:hAnsi="Times New Roman"/>
        </w:rPr>
        <w:t>Гольджи</w:t>
      </w:r>
      <w:proofErr w:type="spellEnd"/>
      <w:r w:rsidRPr="009F3BF9">
        <w:rPr>
          <w:rFonts w:ascii="Times New Roman" w:hAnsi="Times New Roman"/>
        </w:rPr>
        <w:t xml:space="preserve">. Лизосомы. Митохондрии. Пластиды. Органоиды движения. Клеточные включения. </w:t>
      </w:r>
    </w:p>
    <w:p w:rsidR="00847642" w:rsidRPr="009F3BF9" w:rsidRDefault="00847642" w:rsidP="00847642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 xml:space="preserve">Особенности строения клеток прокариотов и эукариотов. </w:t>
      </w:r>
    </w:p>
    <w:p w:rsidR="00847642" w:rsidRPr="009F3BF9" w:rsidRDefault="00847642" w:rsidP="00847642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 xml:space="preserve">Обмен веществ и превращение энергии в клетке. </w:t>
      </w:r>
    </w:p>
    <w:p w:rsidR="00847642" w:rsidRPr="009F3BF9" w:rsidRDefault="00847642" w:rsidP="00847642">
      <w:pPr>
        <w:pStyle w:val="a3"/>
        <w:shd w:val="clear" w:color="auto" w:fill="FFFFFF"/>
        <w:spacing w:line="360" w:lineRule="auto"/>
        <w:ind w:left="0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>Энергетический обмен в клетке. Типы клеточного питания. Фотосинтез и хемосинтез.</w:t>
      </w:r>
    </w:p>
    <w:p w:rsidR="00847642" w:rsidRPr="009F3BF9" w:rsidRDefault="00847642" w:rsidP="00847642">
      <w:pPr>
        <w:pStyle w:val="a3"/>
        <w:shd w:val="clear" w:color="auto" w:fill="FFFFFF"/>
        <w:spacing w:line="360" w:lineRule="auto"/>
        <w:ind w:left="0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 xml:space="preserve"> Пластический обмен: биосинтез белков. Регуляция транскрипции и трансляции в клетке и организме.</w:t>
      </w:r>
    </w:p>
    <w:p w:rsidR="00847642" w:rsidRPr="009F3BF9" w:rsidRDefault="00847642" w:rsidP="00847642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9F3BF9">
        <w:rPr>
          <w:rFonts w:ascii="Times New Roman" w:hAnsi="Times New Roman"/>
        </w:rPr>
        <w:t>Деление клетки. Митоз.  Деление клетки. Мейоз. Половые клетки.</w:t>
      </w:r>
    </w:p>
    <w:p w:rsidR="00847642" w:rsidRPr="009F3BF9" w:rsidRDefault="00847642" w:rsidP="00847642">
      <w:pPr>
        <w:shd w:val="clear" w:color="auto" w:fill="FFFFFF"/>
        <w:spacing w:line="36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u w:val="single"/>
        </w:rPr>
        <w:t>Лабораторная работа №2</w:t>
      </w:r>
      <w:r w:rsidRPr="009F3BF9">
        <w:rPr>
          <w:rFonts w:ascii="Times New Roman" w:hAnsi="Times New Roman"/>
          <w:u w:val="single"/>
        </w:rPr>
        <w:t xml:space="preserve"> по теме «Пластический обмен»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3B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 Класс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Глава 1.Организменный уровень.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Организменный уровень: общая характеристика. Размножение организмов.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bCs/>
          <w:sz w:val="24"/>
          <w:szCs w:val="24"/>
        </w:rPr>
        <w:t xml:space="preserve">Развитие  половых клеток. Оплодотворение. Индивидуальное развитие организмов. </w:t>
      </w:r>
      <w:r w:rsidRPr="009F3BF9">
        <w:rPr>
          <w:rFonts w:ascii="Times New Roman" w:hAnsi="Times New Roman" w:cs="Times New Roman"/>
          <w:sz w:val="24"/>
          <w:szCs w:val="24"/>
        </w:rPr>
        <w:t xml:space="preserve">Биогенетический закон. Закономерности наследования признаков. Моногибридное скрещивание.  </w:t>
      </w:r>
      <w:r w:rsidRPr="009F3BF9">
        <w:rPr>
          <w:rFonts w:ascii="Times New Roman" w:hAnsi="Times New Roman" w:cs="Times New Roman"/>
          <w:sz w:val="24"/>
          <w:szCs w:val="24"/>
        </w:rPr>
        <w:lastRenderedPageBreak/>
        <w:t xml:space="preserve">Неполное доминирование. Анализирующее скрещивание. </w:t>
      </w:r>
      <w:proofErr w:type="spellStart"/>
      <w:r w:rsidRPr="009F3BF9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 xml:space="preserve"> скрещивание. Закон независимого наследования признаков.  Хромосомная теория.  Генетика пола. Наследование, сцепленное с полом. Закономерности изменчивости. 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изменчивость. </w:t>
      </w:r>
      <w:r w:rsidRPr="009F3BF9">
        <w:rPr>
          <w:rFonts w:ascii="Times New Roman" w:hAnsi="Times New Roman" w:cs="Times New Roman"/>
          <w:sz w:val="24"/>
          <w:szCs w:val="24"/>
        </w:rPr>
        <w:t>Наследственная  изменчивость. Основные методы селекции растений, животных и микроорганизмов. Биотехнология</w:t>
      </w:r>
    </w:p>
    <w:p w:rsidR="00847642" w:rsidRPr="00F553B3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bCs/>
          <w:sz w:val="24"/>
          <w:szCs w:val="24"/>
        </w:rPr>
        <w:t xml:space="preserve">П.р.№1 </w:t>
      </w:r>
      <w:r w:rsidRPr="009F3BF9">
        <w:rPr>
          <w:rFonts w:ascii="Times New Roman" w:hAnsi="Times New Roman" w:cs="Times New Roman"/>
          <w:sz w:val="24"/>
          <w:szCs w:val="24"/>
        </w:rPr>
        <w:t xml:space="preserve">«Составление простейших схем скрещивания». </w:t>
      </w:r>
      <w:r w:rsidRPr="009F3BF9">
        <w:rPr>
          <w:rFonts w:ascii="Times New Roman" w:hAnsi="Times New Roman" w:cs="Times New Roman"/>
          <w:bCs/>
          <w:sz w:val="24"/>
          <w:szCs w:val="24"/>
        </w:rPr>
        <w:t xml:space="preserve">П.р.№2 </w:t>
      </w:r>
      <w:r w:rsidRPr="009F3BF9">
        <w:rPr>
          <w:rFonts w:ascii="Times New Roman" w:hAnsi="Times New Roman" w:cs="Times New Roman"/>
          <w:sz w:val="24"/>
          <w:szCs w:val="24"/>
        </w:rPr>
        <w:t xml:space="preserve">«Решение элементарных генетических задач». </w:t>
      </w:r>
      <w:proofErr w:type="spellStart"/>
      <w:r w:rsidRPr="009F3BF9">
        <w:rPr>
          <w:rFonts w:ascii="Times New Roman" w:hAnsi="Times New Roman" w:cs="Times New Roman"/>
          <w:sz w:val="24"/>
          <w:szCs w:val="24"/>
        </w:rPr>
        <w:t>П.р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>. №3 «Решение генетических задач»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>Глава 2. Популяционно-видовой уровень.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Популяционно-видовой уровень: общая характеристика. Виды и популяции.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Развитие эволюционных идей. Синтетическая теория эволюции. </w:t>
      </w:r>
      <w:r w:rsidRPr="009F3BF9">
        <w:rPr>
          <w:rFonts w:ascii="Times New Roman" w:hAnsi="Times New Roman" w:cs="Times New Roman"/>
          <w:bCs/>
          <w:iCs/>
          <w:sz w:val="24"/>
          <w:szCs w:val="24"/>
        </w:rPr>
        <w:t xml:space="preserve">Движущие силы эволюции, их влияние на генофонд популяции.  Естественный отбор как фактор эволюции.  </w:t>
      </w:r>
      <w:proofErr w:type="spellStart"/>
      <w:r w:rsidRPr="009F3BF9">
        <w:rPr>
          <w:rFonts w:ascii="Times New Roman" w:hAnsi="Times New Roman" w:cs="Times New Roman"/>
          <w:bCs/>
          <w:iCs/>
          <w:sz w:val="24"/>
          <w:szCs w:val="24"/>
        </w:rPr>
        <w:t>Микроэволюция</w:t>
      </w:r>
      <w:proofErr w:type="spellEnd"/>
      <w:r w:rsidRPr="009F3BF9">
        <w:rPr>
          <w:rFonts w:ascii="Times New Roman" w:hAnsi="Times New Roman" w:cs="Times New Roman"/>
          <w:bCs/>
          <w:iCs/>
          <w:sz w:val="24"/>
          <w:szCs w:val="24"/>
        </w:rPr>
        <w:t xml:space="preserve"> и макроэволюция.  Направления эволюции.  Принципы классификации. Систематика. 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BF9">
        <w:rPr>
          <w:rFonts w:ascii="Times New Roman" w:hAnsi="Times New Roman" w:cs="Times New Roman"/>
          <w:bCs/>
          <w:iCs/>
          <w:sz w:val="24"/>
          <w:szCs w:val="24"/>
        </w:rPr>
        <w:t>Л.р</w:t>
      </w:r>
      <w:proofErr w:type="spellEnd"/>
      <w:r w:rsidRPr="009F3BF9">
        <w:rPr>
          <w:rFonts w:ascii="Times New Roman" w:hAnsi="Times New Roman" w:cs="Times New Roman"/>
          <w:bCs/>
          <w:iCs/>
          <w:sz w:val="24"/>
          <w:szCs w:val="24"/>
        </w:rPr>
        <w:t>. № 1 « Описание особей вида по морфологическому критерию»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proofErr w:type="spellStart"/>
      <w:r w:rsidRPr="009F3BF9">
        <w:rPr>
          <w:rFonts w:ascii="Times New Roman" w:hAnsi="Times New Roman" w:cs="Times New Roman"/>
          <w:b/>
          <w:sz w:val="24"/>
          <w:szCs w:val="24"/>
        </w:rPr>
        <w:t>Экосистемный</w:t>
      </w:r>
      <w:proofErr w:type="spellEnd"/>
      <w:r w:rsidRPr="009F3BF9">
        <w:rPr>
          <w:rFonts w:ascii="Times New Roman" w:hAnsi="Times New Roman" w:cs="Times New Roman"/>
          <w:b/>
          <w:sz w:val="24"/>
          <w:szCs w:val="24"/>
        </w:rPr>
        <w:t xml:space="preserve"> уровень. 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BF9">
        <w:rPr>
          <w:rFonts w:ascii="Times New Roman" w:hAnsi="Times New Roman" w:cs="Times New Roman"/>
          <w:sz w:val="24"/>
          <w:szCs w:val="24"/>
        </w:rPr>
        <w:t>Экосистемный</w:t>
      </w:r>
      <w:proofErr w:type="spellEnd"/>
      <w:r w:rsidRPr="009F3BF9">
        <w:rPr>
          <w:rFonts w:ascii="Times New Roman" w:hAnsi="Times New Roman" w:cs="Times New Roman"/>
          <w:sz w:val="24"/>
          <w:szCs w:val="24"/>
        </w:rPr>
        <w:t xml:space="preserve"> уровень: общая характеристика. Среда обитания организмов.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Экологические факторы</w:t>
      </w:r>
      <w:r w:rsidRPr="009F3BF9">
        <w:rPr>
          <w:rFonts w:ascii="Times New Roman" w:hAnsi="Times New Roman" w:cs="Times New Roman"/>
          <w:bCs/>
          <w:iCs/>
          <w:sz w:val="24"/>
          <w:szCs w:val="24"/>
        </w:rPr>
        <w:t xml:space="preserve">. Экологическая ниша. Виды взаимоотношений организмов в экосистеме. </w:t>
      </w:r>
      <w:r w:rsidRPr="009F3BF9">
        <w:rPr>
          <w:rFonts w:ascii="Times New Roman" w:hAnsi="Times New Roman" w:cs="Times New Roman"/>
          <w:sz w:val="24"/>
          <w:szCs w:val="24"/>
        </w:rPr>
        <w:t xml:space="preserve">Видовая и пространственная структура экосистемы. 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3BF9">
        <w:rPr>
          <w:rFonts w:ascii="Times New Roman" w:hAnsi="Times New Roman" w:cs="Times New Roman"/>
          <w:iCs/>
          <w:sz w:val="24"/>
          <w:szCs w:val="24"/>
        </w:rPr>
        <w:t>Пищевые свя</w:t>
      </w:r>
      <w:r w:rsidRPr="009F3BF9">
        <w:rPr>
          <w:rFonts w:ascii="Times New Roman" w:hAnsi="Times New Roman" w:cs="Times New Roman"/>
          <w:iCs/>
          <w:sz w:val="24"/>
          <w:szCs w:val="24"/>
        </w:rPr>
        <w:softHyphen/>
        <w:t>зи</w:t>
      </w:r>
      <w:r w:rsidRPr="009F3BF9">
        <w:rPr>
          <w:rFonts w:ascii="Times New Roman" w:hAnsi="Times New Roman" w:cs="Times New Roman"/>
          <w:sz w:val="24"/>
          <w:szCs w:val="24"/>
        </w:rPr>
        <w:t xml:space="preserve"> в экосистеме. </w:t>
      </w:r>
      <w:r w:rsidRPr="009F3BF9">
        <w:rPr>
          <w:rFonts w:ascii="Times New Roman" w:hAnsi="Times New Roman" w:cs="Times New Roman"/>
          <w:iCs/>
          <w:sz w:val="24"/>
          <w:szCs w:val="24"/>
        </w:rPr>
        <w:t>Круговорот веществ и превращение энергии в экосистеме. Экологическая сукцессия. Последствия влияния деятельности человека на экосистемы.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 xml:space="preserve">Л. р.№ 2 «Методы измерения факторов среды обитания».  Л. р.№ 3 «Оценка антропогенных изменений в природе».  Л. р.№ 4 «Изучение экологической ниши у разных видов растений».  </w:t>
      </w:r>
      <w:r w:rsidRPr="009F3BF9">
        <w:rPr>
          <w:rFonts w:ascii="Times New Roman" w:hAnsi="Times New Roman" w:cs="Times New Roman"/>
          <w:b/>
          <w:iCs/>
          <w:sz w:val="24"/>
          <w:szCs w:val="24"/>
        </w:rPr>
        <w:t xml:space="preserve">Л.р.№5 «Описание экосистем своей местности». </w:t>
      </w:r>
      <w:r w:rsidRPr="009F3BF9">
        <w:rPr>
          <w:rFonts w:ascii="Times New Roman" w:hAnsi="Times New Roman" w:cs="Times New Roman"/>
          <w:b/>
          <w:sz w:val="24"/>
          <w:szCs w:val="24"/>
        </w:rPr>
        <w:t xml:space="preserve">Л.р.№6 </w:t>
      </w:r>
      <w:r w:rsidRPr="009F3B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«Моделирование структур и </w:t>
      </w:r>
      <w:proofErr w:type="gramStart"/>
      <w:r w:rsidRPr="009F3BF9">
        <w:rPr>
          <w:rFonts w:ascii="Times New Roman" w:hAnsi="Times New Roman" w:cs="Times New Roman"/>
          <w:b/>
          <w:bCs/>
          <w:iCs/>
          <w:sz w:val="24"/>
          <w:szCs w:val="24"/>
        </w:rPr>
        <w:t>процессов</w:t>
      </w:r>
      <w:proofErr w:type="gramEnd"/>
      <w:r w:rsidRPr="009F3B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происходящих в экосистемах»</w:t>
      </w:r>
      <w:r w:rsidRPr="009F3BF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BF9">
        <w:rPr>
          <w:rFonts w:ascii="Times New Roman" w:hAnsi="Times New Roman" w:cs="Times New Roman"/>
          <w:b/>
          <w:sz w:val="24"/>
          <w:szCs w:val="24"/>
        </w:rPr>
        <w:t xml:space="preserve">Глава 4.  </w:t>
      </w:r>
      <w:r w:rsidRPr="009F3BF9">
        <w:rPr>
          <w:rFonts w:ascii="Times New Roman" w:hAnsi="Times New Roman" w:cs="Times New Roman"/>
          <w:b/>
          <w:bCs/>
          <w:iCs/>
          <w:sz w:val="24"/>
          <w:szCs w:val="24"/>
        </w:rPr>
        <w:t>Биосферный уровень.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bCs/>
          <w:iCs/>
          <w:sz w:val="24"/>
          <w:szCs w:val="24"/>
        </w:rPr>
        <w:t xml:space="preserve">Биосферный уровень: общая характеристика. Учение </w:t>
      </w:r>
      <w:proofErr w:type="spellStart"/>
      <w:r w:rsidRPr="009F3BF9">
        <w:rPr>
          <w:rFonts w:ascii="Times New Roman" w:hAnsi="Times New Roman" w:cs="Times New Roman"/>
          <w:bCs/>
          <w:iCs/>
          <w:sz w:val="24"/>
          <w:szCs w:val="24"/>
        </w:rPr>
        <w:t>В.И.Вернадского</w:t>
      </w:r>
      <w:proofErr w:type="spellEnd"/>
      <w:r w:rsidRPr="009F3BF9">
        <w:rPr>
          <w:rFonts w:ascii="Times New Roman" w:hAnsi="Times New Roman" w:cs="Times New Roman"/>
          <w:bCs/>
          <w:iCs/>
          <w:sz w:val="24"/>
          <w:szCs w:val="24"/>
        </w:rPr>
        <w:t xml:space="preserve"> о биосфере. Круговорот веществ в биосфере. </w:t>
      </w:r>
      <w:r w:rsidRPr="009F3BF9">
        <w:rPr>
          <w:rFonts w:ascii="Times New Roman" w:hAnsi="Times New Roman" w:cs="Times New Roman"/>
          <w:sz w:val="24"/>
          <w:szCs w:val="24"/>
        </w:rPr>
        <w:t>Эволюция  биосферы. Происхождение жизни на Земле.  Основные этапы эволюции органического мира на Земле. Эволюция человека. Роль человека в биосфере.</w:t>
      </w:r>
    </w:p>
    <w:p w:rsidR="00847642" w:rsidRPr="009F3BF9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t>П.р.№2 Решение генетических задач.</w:t>
      </w:r>
    </w:p>
    <w:p w:rsidR="00847642" w:rsidRDefault="00847642" w:rsidP="008476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F9">
        <w:rPr>
          <w:rFonts w:ascii="Times New Roman" w:hAnsi="Times New Roman" w:cs="Times New Roman"/>
          <w:sz w:val="24"/>
          <w:szCs w:val="24"/>
        </w:rPr>
        <w:lastRenderedPageBreak/>
        <w:t xml:space="preserve">П.р.№3 Решение генетических задач. </w:t>
      </w: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7642" w:rsidRDefault="00847642" w:rsidP="00847642">
      <w:pPr>
        <w:pStyle w:val="a3"/>
        <w:numPr>
          <w:ilvl w:val="0"/>
          <w:numId w:val="19"/>
        </w:numPr>
        <w:ind w:left="851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Тематическое планирование </w:t>
      </w:r>
    </w:p>
    <w:p w:rsidR="00847642" w:rsidRPr="001E1321" w:rsidRDefault="00847642" w:rsidP="00847642">
      <w:pPr>
        <w:pStyle w:val="a3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класс</w:t>
      </w: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458"/>
        <w:gridCol w:w="4504"/>
        <w:gridCol w:w="1275"/>
        <w:gridCol w:w="2127"/>
        <w:gridCol w:w="1666"/>
      </w:tblGrid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л/р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Введение (+повторение)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Глава 1. Молекулярный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Глава 2. Клеточный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47642" w:rsidRDefault="00847642" w:rsidP="008476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642" w:rsidRPr="001E1321" w:rsidRDefault="00847642" w:rsidP="008476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 класс </w:t>
      </w: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458"/>
        <w:gridCol w:w="4504"/>
        <w:gridCol w:w="1275"/>
        <w:gridCol w:w="2127"/>
        <w:gridCol w:w="1666"/>
      </w:tblGrid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sz w:val="24"/>
                <w:szCs w:val="24"/>
              </w:rPr>
              <w:t>л/р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bCs/>
                <w:sz w:val="24"/>
                <w:szCs w:val="24"/>
              </w:rPr>
              <w:t>Глава 1. Организменный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4" w:type="dxa"/>
            <w:shd w:val="clear" w:color="auto" w:fill="auto"/>
            <w:hideMark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Глава 2. Популяционно-видовой уровень</w:t>
            </w:r>
          </w:p>
        </w:tc>
        <w:tc>
          <w:tcPr>
            <w:tcW w:w="1275" w:type="dxa"/>
            <w:shd w:val="clear" w:color="auto" w:fill="FFFFFF"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04" w:type="dxa"/>
            <w:shd w:val="clear" w:color="auto" w:fill="auto"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 xml:space="preserve">Глава 3. </w:t>
            </w:r>
            <w:proofErr w:type="spellStart"/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EA2F52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  <w:tc>
          <w:tcPr>
            <w:tcW w:w="1275" w:type="dxa"/>
            <w:shd w:val="clear" w:color="auto" w:fill="FFFFFF"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4" w:type="dxa"/>
            <w:shd w:val="clear" w:color="auto" w:fill="auto"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Глава 4. </w:t>
            </w:r>
            <w:r w:rsidRPr="00EA2F5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Биосферный уровень</w:t>
            </w:r>
          </w:p>
        </w:tc>
        <w:tc>
          <w:tcPr>
            <w:tcW w:w="1275" w:type="dxa"/>
            <w:shd w:val="clear" w:color="auto" w:fill="FFFFFF"/>
          </w:tcPr>
          <w:p w:rsidR="00847642" w:rsidRPr="00EA2F5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F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7642" w:rsidRPr="00F553B3" w:rsidTr="0084764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642" w:rsidRPr="00F553B3" w:rsidRDefault="00847642" w:rsidP="00847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847642" w:rsidRDefault="00847642" w:rsidP="00847642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847642" w:rsidRPr="00F553B3" w:rsidRDefault="00847642" w:rsidP="00847642">
      <w:pPr>
        <w:spacing w:after="0" w:line="360" w:lineRule="auto"/>
        <w:ind w:left="180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           V. </w:t>
      </w:r>
      <w:r w:rsidRPr="00F553B3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</w:t>
      </w:r>
    </w:p>
    <w:p w:rsidR="00847642" w:rsidRPr="00074DA5" w:rsidRDefault="00847642" w:rsidP="008476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9923" w:type="dxa"/>
        <w:tblInd w:w="-5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851"/>
        <w:gridCol w:w="850"/>
        <w:gridCol w:w="1276"/>
      </w:tblGrid>
      <w:tr w:rsidR="00847642" w:rsidRPr="00074DA5" w:rsidTr="0084764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F553B3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Кол.</w:t>
            </w:r>
          </w:p>
          <w:p w:rsidR="00847642" w:rsidRPr="00F553B3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642" w:rsidRPr="00F553B3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847642" w:rsidRPr="00074DA5" w:rsidTr="00847642">
        <w:trPr>
          <w:trHeight w:val="24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F553B3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F553B3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F553B3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53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1-е полугодие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40600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40600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2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 в кабинете биологии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изученного материала за 9 </w:t>
            </w:r>
            <w:proofErr w:type="spellStart"/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321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Биология в системе наук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изучения биологии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№1 по теме «Критерии живых систем»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научного познания в биологии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Методы научного познания в биологии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Биологические системы и их свойства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Биологические </w:t>
            </w:r>
            <w:proofErr w:type="spellStart"/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системы.Эволюция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1.Молекулярный уровень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40600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Молекулярный уровень: общая характеристика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3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Биополимеры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2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Неорганические вещества: вода и соли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Липиды, их строение и функции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7624DC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2«Молекулярный уровень. 1 часть»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Углеводы, их строение и функции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Белки. Состав и структура белков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Белки. Функции белков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Ферменты – биологические катализаторы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Нуклеиновые кислоты. ДНК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Нуклеиновая кислота. РНК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АТФ и другие нуклеотиды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Вирусы-неклеточная форма жизни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2.Клеточный уровень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Клеточный уровень: общая характеристика.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0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Клеточная теория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клетки. Клеточная мембрана.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Цитоплазма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Рибосомы. Ядро.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№3 «Клеточный уровень»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работы..</w:t>
            </w:r>
            <w:proofErr w:type="gramEnd"/>
          </w:p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/>
                <w:sz w:val="24"/>
                <w:szCs w:val="24"/>
              </w:rPr>
              <w:t>2-е полугодие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</w:t>
            </w:r>
            <w:proofErr w:type="spellStart"/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Гольджи</w:t>
            </w:r>
            <w:proofErr w:type="spellEnd"/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Лизосомы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Вакуоли.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Митохондрии.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Пластиды.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Органоиды движения. Клеточные включения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клеток прокариотов и эукариотов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 в клетке. Гликолиз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Окислительное </w:t>
            </w:r>
            <w:proofErr w:type="spellStart"/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фосфолирование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7624DC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«Строение клетки. Энергетический обмен»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Типы клеточного питания.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Хемосинтез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Пластический обмен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Биосинтез белка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Биосинтез белка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по теме «Пластический обмен»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«Биосинтез белка»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7642" w:rsidRPr="007624DC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№5 «Обмен веществ в клетке»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Регуляция транскрипции и трансляции в клетке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Механизм регуляции белка у прокариотов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 регуляции белка у эукариотов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Деление клетки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Апоптоз</w:t>
            </w:r>
            <w:proofErr w:type="spellEnd"/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Митоз.Фазы</w:t>
            </w:r>
            <w:proofErr w:type="spellEnd"/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митоза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Биологическое значение митоза. Амитоз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 xml:space="preserve">Мейоз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Механизм мейоза.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Гаметогенез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Особенности сперматогенеза и онтогенеза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№6 «Деление клетки»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074DA5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642" w:rsidRPr="00074DA5" w:rsidRDefault="00847642" w:rsidP="00847642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847642" w:rsidRPr="00074DA5" w:rsidRDefault="00847642" w:rsidP="008476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Pr="00074D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851"/>
        <w:gridCol w:w="850"/>
        <w:gridCol w:w="1276"/>
      </w:tblGrid>
      <w:tr w:rsidR="00847642" w:rsidRPr="00074DA5" w:rsidTr="00847642">
        <w:trPr>
          <w:trHeight w:val="300"/>
        </w:trPr>
        <w:tc>
          <w:tcPr>
            <w:tcW w:w="567" w:type="dxa"/>
            <w:vMerge w:val="restart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Кол.</w:t>
            </w:r>
          </w:p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847642" w:rsidRPr="00074DA5" w:rsidTr="00847642">
        <w:trPr>
          <w:trHeight w:val="245"/>
        </w:trPr>
        <w:tc>
          <w:tcPr>
            <w:tcW w:w="567" w:type="dxa"/>
            <w:vMerge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847642" w:rsidRPr="00074DA5" w:rsidTr="00847642">
        <w:trPr>
          <w:trHeight w:val="245"/>
        </w:trPr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FFFFFF"/>
          </w:tcPr>
          <w:p w:rsidR="00847642" w:rsidRPr="0040600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1-е полугодие</w:t>
            </w:r>
          </w:p>
        </w:tc>
        <w:tc>
          <w:tcPr>
            <w:tcW w:w="851" w:type="dxa"/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Введение. ТБ в кабинете биологии.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847642" w:rsidRPr="0040600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1. Организменный уровень</w:t>
            </w:r>
          </w:p>
        </w:tc>
        <w:tc>
          <w:tcPr>
            <w:tcW w:w="851" w:type="dxa"/>
            <w:shd w:val="clear" w:color="auto" w:fill="FFFFFF"/>
          </w:tcPr>
          <w:p w:rsidR="00847642" w:rsidRPr="0040600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239"/>
        </w:trPr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уровень: общая характеристика. Размножение организмов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 половых клеток.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321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  <w:p w:rsidR="00847642" w:rsidRPr="007624DC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Индивидуальное развитие организмов.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Биогенетический закон.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омерности наследования признаков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274"/>
        </w:trPr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Моногибридное скрещивание.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П.р.№1 «Составление простейших схем скрещивания»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доминирование.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Анализирующее скрещивание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П.р.№2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«Решение элементарных генетических задач».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№2 «Анализирующее скрещивание»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576"/>
        </w:trPr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  <w:p w:rsidR="00847642" w:rsidRPr="0040600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249"/>
        </w:trPr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Закон независимого наследования признаков.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Хромосомная теория.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Генетика пола. Наследование, сцепленное с полом.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Л.р.1. Определение уровня физической активности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. №3 «Решение генетических задач»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shd w:val="clear" w:color="auto" w:fill="auto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изменчивости.</w:t>
            </w:r>
          </w:p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shd w:val="clear" w:color="auto" w:fill="auto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изменчивости.  </w:t>
            </w:r>
          </w:p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Комбинативная изменчивость.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Биотехнология. Центры происхождения культурных растений.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Биотехнология. Центры происхождения культурных растений.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847642" w:rsidRPr="0040600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Популяционно-видовой уровень</w:t>
            </w:r>
          </w:p>
        </w:tc>
        <w:tc>
          <w:tcPr>
            <w:tcW w:w="851" w:type="dxa"/>
            <w:shd w:val="clear" w:color="auto" w:fill="FFFFFF"/>
          </w:tcPr>
          <w:p w:rsidR="00847642" w:rsidRPr="0040600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Популяционно-видовой уровень: общая характеристика.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Популяционно-видово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уровень (2)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№ 2 «Изучение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модификационной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изменчивости и построение вариационной кривой</w:t>
            </w: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Популяцинная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структура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вида.Свойства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популяции.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shd w:val="clear" w:color="auto" w:fill="auto"/>
          </w:tcPr>
          <w:p w:rsidR="00847642" w:rsidRPr="00223383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sz w:val="24"/>
                <w:szCs w:val="24"/>
              </w:rPr>
              <w:t>Развитие эволюционных идей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shd w:val="clear" w:color="auto" w:fill="auto"/>
          </w:tcPr>
          <w:p w:rsidR="00847642" w:rsidRPr="007624DC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№3 «Популяционно-видовой уровень»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shd w:val="clear" w:color="auto" w:fill="auto"/>
          </w:tcPr>
          <w:p w:rsidR="00847642" w:rsidRPr="007624DC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847642" w:rsidRPr="007624DC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6A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-е</w:t>
            </w:r>
            <w:r w:rsidRPr="00B356A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полугодие</w:t>
            </w:r>
          </w:p>
        </w:tc>
        <w:tc>
          <w:tcPr>
            <w:tcW w:w="851" w:type="dxa"/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  <w:shd w:val="clear" w:color="auto" w:fill="auto"/>
          </w:tcPr>
          <w:p w:rsidR="00847642" w:rsidRPr="0040600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Движущие силы эволюции, их влияние на генофонд популяции.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Естественный отбор как фактор эволюции.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Микроэволюция</w:t>
            </w:r>
            <w:proofErr w:type="spellEnd"/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макроэволюция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Направления эволюции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79" w:type="dxa"/>
            <w:shd w:val="clear" w:color="auto" w:fill="auto"/>
          </w:tcPr>
          <w:p w:rsidR="00847642" w:rsidRPr="009F3BF9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Направления эволюции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Принципы классификации. Систематика.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847642" w:rsidRPr="0040600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</w:t>
            </w:r>
            <w:proofErr w:type="spellStart"/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>Экосистемный</w:t>
            </w:r>
            <w:proofErr w:type="spellEnd"/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</w:t>
            </w:r>
          </w:p>
        </w:tc>
        <w:tc>
          <w:tcPr>
            <w:tcW w:w="851" w:type="dxa"/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уровень: общая характеристика. 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Среда обитания организмов.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</w:t>
            </w: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р.№3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«Методы измерения факторов среды обитания»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Экологические сообщества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р.№4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«Оценка антропогенных изменений в природе»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Виды взаимоотношений организмов в экосистеме.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р.№5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экологической ниши у разных видов растений»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Экологическая ниша.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Видовая и пространственная структура экосистемы.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Л.р.№6</w:t>
            </w:r>
            <w:r w:rsidRPr="009F3B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«Описание экосистем своей местности»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iCs/>
                <w:sz w:val="24"/>
                <w:szCs w:val="24"/>
              </w:rPr>
              <w:t>Пищевые свя</w:t>
            </w:r>
            <w:r w:rsidRPr="009F3BF9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зи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в экосистеме.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«Экосистема»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iCs/>
                <w:sz w:val="24"/>
                <w:szCs w:val="24"/>
              </w:rPr>
              <w:t>Круговорот веществ и превращение энергии в экосистеме.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 №7</w:t>
            </w:r>
            <w:r w:rsidRPr="009F3B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«Составление схем передачи вещества и энергии в экосистеме»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iCs/>
                <w:sz w:val="24"/>
                <w:szCs w:val="24"/>
              </w:rPr>
              <w:t>Экологическая сукцессия. Последствия влияния деятельности человека на экосистемы.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Последствия влияния деятельности человека на экосистемы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847642" w:rsidRPr="0040600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6005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Глава 4. </w:t>
            </w:r>
            <w:r w:rsidRPr="0040600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Биосферный уровень</w:t>
            </w:r>
          </w:p>
        </w:tc>
        <w:tc>
          <w:tcPr>
            <w:tcW w:w="851" w:type="dxa"/>
            <w:shd w:val="clear" w:color="auto" w:fill="FFFFFF"/>
          </w:tcPr>
          <w:p w:rsidR="00847642" w:rsidRPr="0040600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Биосферный уровень: общая характеристика. Учение В.И.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Вернадского о биосфере.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Круговорот веществ в биосфере.</w:t>
            </w: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 биосферы.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rPr>
          <w:trHeight w:val="286"/>
        </w:trPr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Происхождение жизни на Земле.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эволюции органического мира на Земле.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человека.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биосфере.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4D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№5 «Биосфера»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09.05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642" w:rsidRPr="00074DA5" w:rsidTr="00847642">
        <w:tc>
          <w:tcPr>
            <w:tcW w:w="567" w:type="dxa"/>
            <w:shd w:val="clear" w:color="auto" w:fill="FFFFFF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379" w:type="dxa"/>
            <w:shd w:val="clear" w:color="auto" w:fill="auto"/>
          </w:tcPr>
          <w:p w:rsidR="00847642" w:rsidRPr="00074DA5" w:rsidRDefault="00847642" w:rsidP="0084764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B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1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276" w:type="dxa"/>
            <w:shd w:val="clear" w:color="auto" w:fill="FFFFFF"/>
          </w:tcPr>
          <w:p w:rsidR="00847642" w:rsidRPr="00074DA5" w:rsidRDefault="00847642" w:rsidP="0084764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7642" w:rsidRPr="00074DA5" w:rsidRDefault="00847642" w:rsidP="00847642">
      <w:pPr>
        <w:tabs>
          <w:tab w:val="left" w:pos="408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26D" w:rsidRDefault="00D3426D"/>
    <w:sectPr w:rsidR="00D3426D" w:rsidSect="008476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87555"/>
    <w:multiLevelType w:val="hybridMultilevel"/>
    <w:tmpl w:val="30C07B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093ADE"/>
    <w:multiLevelType w:val="hybridMultilevel"/>
    <w:tmpl w:val="33386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87D80"/>
    <w:multiLevelType w:val="hybridMultilevel"/>
    <w:tmpl w:val="C1962C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8533BF"/>
    <w:multiLevelType w:val="hybridMultilevel"/>
    <w:tmpl w:val="AADA1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57A5B"/>
    <w:multiLevelType w:val="hybridMultilevel"/>
    <w:tmpl w:val="8506BD00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14FC6"/>
    <w:multiLevelType w:val="hybridMultilevel"/>
    <w:tmpl w:val="412488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2C2783"/>
    <w:multiLevelType w:val="hybridMultilevel"/>
    <w:tmpl w:val="24F8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C3B42"/>
    <w:multiLevelType w:val="hybridMultilevel"/>
    <w:tmpl w:val="3EA6D7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6A544D"/>
    <w:multiLevelType w:val="hybridMultilevel"/>
    <w:tmpl w:val="9B3E185A"/>
    <w:lvl w:ilvl="0" w:tplc="11D0B8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56AFA"/>
    <w:multiLevelType w:val="hybridMultilevel"/>
    <w:tmpl w:val="D93C8F30"/>
    <w:lvl w:ilvl="0" w:tplc="7EE6C332">
      <w:start w:val="1"/>
      <w:numFmt w:val="upperRoman"/>
      <w:lvlText w:val="%1."/>
      <w:lvlJc w:val="left"/>
      <w:pPr>
        <w:ind w:left="25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A67538B"/>
    <w:multiLevelType w:val="hybridMultilevel"/>
    <w:tmpl w:val="E56E6F4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944A2"/>
    <w:multiLevelType w:val="hybridMultilevel"/>
    <w:tmpl w:val="6A90A6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E5887"/>
    <w:multiLevelType w:val="hybridMultilevel"/>
    <w:tmpl w:val="8EF8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019EE"/>
    <w:multiLevelType w:val="hybridMultilevel"/>
    <w:tmpl w:val="009A69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9E13E9"/>
    <w:multiLevelType w:val="hybridMultilevel"/>
    <w:tmpl w:val="31AE59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C63AC3"/>
    <w:multiLevelType w:val="hybridMultilevel"/>
    <w:tmpl w:val="86E6B444"/>
    <w:lvl w:ilvl="0" w:tplc="0368F4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B0C40"/>
    <w:multiLevelType w:val="hybridMultilevel"/>
    <w:tmpl w:val="537E9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5440B"/>
    <w:multiLevelType w:val="hybridMultilevel"/>
    <w:tmpl w:val="373413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7F4228"/>
    <w:multiLevelType w:val="hybridMultilevel"/>
    <w:tmpl w:val="47924036"/>
    <w:lvl w:ilvl="0" w:tplc="34D4FD2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405DD"/>
    <w:multiLevelType w:val="hybridMultilevel"/>
    <w:tmpl w:val="34AE63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836051"/>
    <w:multiLevelType w:val="hybridMultilevel"/>
    <w:tmpl w:val="B66CB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D719D6"/>
    <w:multiLevelType w:val="hybridMultilevel"/>
    <w:tmpl w:val="34E0D67C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B7542A8"/>
    <w:multiLevelType w:val="hybridMultilevel"/>
    <w:tmpl w:val="D29E98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FC628D"/>
    <w:multiLevelType w:val="hybridMultilevel"/>
    <w:tmpl w:val="F20653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E3A"/>
    <w:multiLevelType w:val="multilevel"/>
    <w:tmpl w:val="AA2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0F4CA2"/>
    <w:multiLevelType w:val="hybridMultilevel"/>
    <w:tmpl w:val="A6A47032"/>
    <w:lvl w:ilvl="0" w:tplc="4FFE57EC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4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17"/>
  </w:num>
  <w:num w:numId="9">
    <w:abstractNumId w:val="5"/>
  </w:num>
  <w:num w:numId="10">
    <w:abstractNumId w:val="19"/>
  </w:num>
  <w:num w:numId="11">
    <w:abstractNumId w:val="14"/>
  </w:num>
  <w:num w:numId="12">
    <w:abstractNumId w:val="0"/>
  </w:num>
  <w:num w:numId="13">
    <w:abstractNumId w:val="13"/>
  </w:num>
  <w:num w:numId="14">
    <w:abstractNumId w:val="7"/>
  </w:num>
  <w:num w:numId="15">
    <w:abstractNumId w:val="20"/>
  </w:num>
  <w:num w:numId="16">
    <w:abstractNumId w:val="16"/>
  </w:num>
  <w:num w:numId="17">
    <w:abstractNumId w:val="3"/>
  </w:num>
  <w:num w:numId="18">
    <w:abstractNumId w:val="21"/>
  </w:num>
  <w:num w:numId="19">
    <w:abstractNumId w:val="9"/>
  </w:num>
  <w:num w:numId="20">
    <w:abstractNumId w:val="8"/>
  </w:num>
  <w:num w:numId="21">
    <w:abstractNumId w:val="18"/>
  </w:num>
  <w:num w:numId="22">
    <w:abstractNumId w:val="23"/>
  </w:num>
  <w:num w:numId="23">
    <w:abstractNumId w:val="22"/>
  </w:num>
  <w:num w:numId="24">
    <w:abstractNumId w:val="4"/>
  </w:num>
  <w:num w:numId="25">
    <w:abstractNumId w:val="1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13"/>
    <w:rsid w:val="00322CE5"/>
    <w:rsid w:val="00624A13"/>
    <w:rsid w:val="00847642"/>
    <w:rsid w:val="008D294D"/>
    <w:rsid w:val="00D3426D"/>
    <w:rsid w:val="00E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B73B"/>
  <w15:docId w15:val="{2EA05B61-F76A-4B33-9B65-BEBF22299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4764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47642"/>
  </w:style>
  <w:style w:type="character" w:customStyle="1" w:styleId="a5">
    <w:name w:val="Основной текст_"/>
    <w:basedOn w:val="a0"/>
    <w:link w:val="2"/>
    <w:rsid w:val="008476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847642"/>
    <w:pPr>
      <w:widowControl w:val="0"/>
      <w:shd w:val="clear" w:color="auto" w:fill="FFFFFF"/>
      <w:spacing w:after="0" w:line="274" w:lineRule="exact"/>
      <w:jc w:val="center"/>
    </w:pPr>
    <w:rPr>
      <w:sz w:val="23"/>
      <w:szCs w:val="23"/>
    </w:rPr>
  </w:style>
  <w:style w:type="paragraph" w:styleId="a6">
    <w:name w:val="Normal (Web)"/>
    <w:basedOn w:val="a"/>
    <w:uiPriority w:val="99"/>
    <w:rsid w:val="0084764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0">
    <w:name w:val="c0"/>
    <w:basedOn w:val="a0"/>
    <w:rsid w:val="00847642"/>
  </w:style>
  <w:style w:type="paragraph" w:customStyle="1" w:styleId="c1">
    <w:name w:val="c1"/>
    <w:basedOn w:val="a"/>
    <w:rsid w:val="0084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в заданном формате"/>
    <w:basedOn w:val="a"/>
    <w:rsid w:val="00847642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customStyle="1" w:styleId="Standard">
    <w:name w:val="Standard"/>
    <w:rsid w:val="0084764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  <w:style w:type="character" w:customStyle="1" w:styleId="Headingnumber4">
    <w:name w:val="Heading number #4_"/>
    <w:basedOn w:val="a0"/>
    <w:link w:val="Headingnumber40"/>
    <w:rsid w:val="00847642"/>
    <w:rPr>
      <w:b/>
      <w:bCs/>
      <w:shd w:val="clear" w:color="auto" w:fill="FFFFFF"/>
    </w:rPr>
  </w:style>
  <w:style w:type="paragraph" w:customStyle="1" w:styleId="Headingnumber40">
    <w:name w:val="Heading number #4"/>
    <w:basedOn w:val="a"/>
    <w:link w:val="Headingnumber4"/>
    <w:rsid w:val="00847642"/>
    <w:pPr>
      <w:widowControl w:val="0"/>
      <w:shd w:val="clear" w:color="auto" w:fill="FFFFFF"/>
      <w:spacing w:before="480" w:after="0" w:line="322" w:lineRule="exact"/>
      <w:jc w:val="center"/>
    </w:pPr>
    <w:rPr>
      <w:b/>
      <w:bCs/>
    </w:rPr>
  </w:style>
  <w:style w:type="character" w:customStyle="1" w:styleId="20">
    <w:name w:val="Заголовок №2_"/>
    <w:basedOn w:val="a0"/>
    <w:link w:val="21"/>
    <w:rsid w:val="00847642"/>
    <w:rPr>
      <w:rFonts w:ascii="Calibri" w:eastAsia="Calibri" w:hAnsi="Calibri" w:cs="Calibri"/>
      <w:b/>
      <w:bCs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847642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Calibri" w:eastAsia="Calibri" w:hAnsi="Calibri" w:cs="Calibri"/>
      <w:b/>
      <w:bCs/>
      <w:sz w:val="27"/>
      <w:szCs w:val="27"/>
    </w:rPr>
  </w:style>
  <w:style w:type="paragraph" w:customStyle="1" w:styleId="3">
    <w:name w:val="Основной текст3"/>
    <w:basedOn w:val="a"/>
    <w:rsid w:val="00847642"/>
    <w:pPr>
      <w:widowControl w:val="0"/>
      <w:shd w:val="clear" w:color="auto" w:fill="FFFFFF"/>
      <w:spacing w:before="360" w:after="180" w:line="312" w:lineRule="exact"/>
      <w:ind w:hanging="380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styleId="a8">
    <w:name w:val="Hyperlink"/>
    <w:basedOn w:val="a0"/>
    <w:uiPriority w:val="99"/>
    <w:unhideWhenUsed/>
    <w:rsid w:val="00847642"/>
    <w:rPr>
      <w:color w:val="0000FF" w:themeColor="hyperlink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847642"/>
    <w:rPr>
      <w:rFonts w:ascii="Segoe UI" w:hAnsi="Segoe UI" w:cs="Segoe UI"/>
      <w:sz w:val="18"/>
      <w:szCs w:val="18"/>
    </w:rPr>
  </w:style>
  <w:style w:type="paragraph" w:styleId="aa">
    <w:name w:val="Balloon Text"/>
    <w:basedOn w:val="a"/>
    <w:link w:val="a9"/>
    <w:uiPriority w:val="99"/>
    <w:semiHidden/>
    <w:unhideWhenUsed/>
    <w:rsid w:val="0084764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b"/>
    <w:uiPriority w:val="39"/>
    <w:rsid w:val="008476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847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примечания Знак"/>
    <w:basedOn w:val="a0"/>
    <w:link w:val="ad"/>
    <w:uiPriority w:val="99"/>
    <w:semiHidden/>
    <w:rsid w:val="00847642"/>
    <w:rPr>
      <w:sz w:val="20"/>
      <w:szCs w:val="20"/>
    </w:rPr>
  </w:style>
  <w:style w:type="paragraph" w:styleId="ad">
    <w:name w:val="annotation text"/>
    <w:basedOn w:val="a"/>
    <w:link w:val="ac"/>
    <w:uiPriority w:val="99"/>
    <w:semiHidden/>
    <w:unhideWhenUsed/>
    <w:rsid w:val="00847642"/>
    <w:pPr>
      <w:spacing w:line="240" w:lineRule="auto"/>
    </w:pPr>
    <w:rPr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847642"/>
    <w:rPr>
      <w:b/>
      <w:bCs/>
      <w:sz w:val="20"/>
      <w:szCs w:val="20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847642"/>
    <w:rPr>
      <w:b/>
      <w:bCs/>
    </w:rPr>
  </w:style>
  <w:style w:type="paragraph" w:styleId="af0">
    <w:name w:val="No Spacing"/>
    <w:link w:val="af1"/>
    <w:uiPriority w:val="1"/>
    <w:qFormat/>
    <w:rsid w:val="00322C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link w:val="af0"/>
    <w:uiPriority w:val="1"/>
    <w:rsid w:val="00322C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5157</Words>
  <Characters>29398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SIG</cp:lastModifiedBy>
  <cp:revision>4</cp:revision>
  <dcterms:created xsi:type="dcterms:W3CDTF">2022-05-08T11:05:00Z</dcterms:created>
  <dcterms:modified xsi:type="dcterms:W3CDTF">2022-05-10T14:20:00Z</dcterms:modified>
</cp:coreProperties>
</file>